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3D76DE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БЕЛОГОРНОВСКОГО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006EA0" w:rsidRDefault="00006EA0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EA0">
        <w:rPr>
          <w:rFonts w:ascii="Times New Roman" w:hAnsi="Times New Roman"/>
          <w:b/>
          <w:bCs/>
          <w:sz w:val="28"/>
          <w:szCs w:val="28"/>
        </w:rPr>
        <w:t>От 27</w:t>
      </w:r>
      <w:r w:rsidR="002461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EA0">
        <w:rPr>
          <w:rFonts w:ascii="Times New Roman" w:hAnsi="Times New Roman"/>
          <w:b/>
          <w:bCs/>
          <w:sz w:val="28"/>
          <w:szCs w:val="28"/>
        </w:rPr>
        <w:t>декабря 2019 года  №4/47-169</w:t>
      </w:r>
      <w:r w:rsidR="00D03F89" w:rsidRPr="00006EA0">
        <w:rPr>
          <w:rFonts w:ascii="Times New Roman" w:hAnsi="Times New Roman"/>
          <w:b/>
          <w:sz w:val="28"/>
          <w:szCs w:val="28"/>
        </w:rPr>
        <w:t xml:space="preserve">                       с. </w:t>
      </w:r>
      <w:proofErr w:type="spellStart"/>
      <w:r w:rsidR="003D76DE" w:rsidRPr="00006EA0">
        <w:rPr>
          <w:rFonts w:ascii="Times New Roman" w:hAnsi="Times New Roman"/>
          <w:b/>
          <w:sz w:val="28"/>
          <w:szCs w:val="28"/>
        </w:rPr>
        <w:t>Белогорное</w:t>
      </w:r>
      <w:proofErr w:type="spellEnd"/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0D0D7F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proofErr w:type="spellStart"/>
            <w:r w:rsidR="003D76DE">
              <w:rPr>
                <w:rFonts w:ascii="Times New Roman" w:hAnsi="Times New Roman"/>
                <w:sz w:val="28"/>
                <w:szCs w:val="28"/>
              </w:rPr>
              <w:t>Белогорновском</w:t>
            </w:r>
            <w:proofErr w:type="spellEnd"/>
            <w:r w:rsidR="00577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E16363">
        <w:rPr>
          <w:rFonts w:ascii="Times New Roman" w:hAnsi="Times New Roman"/>
          <w:sz w:val="28"/>
          <w:szCs w:val="28"/>
        </w:rPr>
        <w:t xml:space="preserve">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proofErr w:type="spellStart"/>
      <w:r w:rsidR="003D76D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Белогорновского</w:t>
      </w:r>
      <w:proofErr w:type="spellEnd"/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3D76D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Белогорновского</w:t>
      </w:r>
      <w:proofErr w:type="spellEnd"/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proofErr w:type="spellStart"/>
      <w:r w:rsidR="003D76DE">
        <w:rPr>
          <w:rFonts w:ascii="Times New Roman" w:hAnsi="Times New Roman"/>
          <w:sz w:val="28"/>
          <w:szCs w:val="28"/>
        </w:rPr>
        <w:t>Белогорновском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8C5060" w:rsidRPr="008C5060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proofErr w:type="spellStart"/>
      <w:r w:rsidR="003D76D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Белогорновского</w:t>
      </w:r>
      <w:proofErr w:type="spellEnd"/>
      <w:r w:rsidRPr="008C5060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- </w:t>
      </w:r>
      <w:r w:rsidR="003D76DE"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008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№2/4</w:t>
      </w:r>
      <w:r w:rsidR="003D76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-8</w:t>
      </w:r>
      <w:r w:rsidR="003D76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60">
        <w:rPr>
          <w:rFonts w:ascii="Times New Roman" w:hAnsi="Times New Roman"/>
          <w:sz w:val="28"/>
          <w:szCs w:val="28"/>
        </w:rPr>
        <w:t>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«Положения</w:t>
      </w:r>
      <w:r w:rsidR="003D7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proofErr w:type="spellStart"/>
      <w:r w:rsidR="003D76D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Белогорновском</w:t>
      </w:r>
      <w:proofErr w:type="spellEnd"/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</w:t>
      </w:r>
      <w:r w:rsidRPr="008C5060">
        <w:rPr>
          <w:rFonts w:ascii="Times New Roman" w:hAnsi="Times New Roman"/>
          <w:sz w:val="28"/>
          <w:szCs w:val="28"/>
        </w:rPr>
        <w:t>»;</w:t>
      </w:r>
    </w:p>
    <w:p w:rsidR="00D03F89" w:rsidRPr="0024613D" w:rsidRDefault="008C5060" w:rsidP="0024613D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29.01.2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010 г. </w:t>
      </w:r>
      <w:r w:rsidR="003D76DE">
        <w:rPr>
          <w:rFonts w:ascii="Times New Roman" w:eastAsia="Times New Roman" w:hAnsi="Times New Roman"/>
          <w:sz w:val="28"/>
          <w:szCs w:val="28"/>
          <w:lang w:eastAsia="ru-RU"/>
        </w:rPr>
        <w:t>№ 2/59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3D76D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</w:t>
      </w:r>
      <w:r w:rsidR="003D7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2461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бюджетном процессе в </w:t>
      </w:r>
      <w:proofErr w:type="spellStart"/>
      <w:r w:rsidR="003D76DE" w:rsidRPr="0024613D">
        <w:rPr>
          <w:rFonts w:ascii="Times New Roman" w:eastAsia="Times New Roman" w:hAnsi="Times New Roman"/>
          <w:bCs/>
          <w:sz w:val="28"/>
          <w:szCs w:val="28"/>
          <w:lang w:eastAsia="ru-RU"/>
        </w:rPr>
        <w:t>Белогорновском</w:t>
      </w:r>
      <w:proofErr w:type="spellEnd"/>
      <w:r w:rsidRPr="002461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образовании»;</w:t>
      </w:r>
    </w:p>
    <w:p w:rsidR="008C5060" w:rsidRPr="0024613D" w:rsidRDefault="008C5060" w:rsidP="002461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13D">
        <w:rPr>
          <w:rFonts w:ascii="Times New Roman" w:eastAsia="Times New Roman" w:hAnsi="Times New Roman"/>
          <w:sz w:val="28"/>
          <w:szCs w:val="28"/>
          <w:lang w:eastAsia="ru-RU"/>
        </w:rPr>
        <w:t xml:space="preserve">- от 21.09.2012 г. № </w:t>
      </w:r>
      <w:r w:rsidR="003D76DE" w:rsidRPr="002461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13D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3D76DE" w:rsidRPr="002461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4613D"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 w:rsidR="003D76DE" w:rsidRPr="002461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1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D76DE" w:rsidRPr="0024613D">
        <w:rPr>
          <w:rFonts w:ascii="Times New Roman" w:hAnsi="Times New Roman"/>
          <w:bCs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="003D76DE" w:rsidRPr="0024613D">
        <w:rPr>
          <w:rFonts w:ascii="Times New Roman" w:hAnsi="Times New Roman"/>
          <w:bCs/>
          <w:sz w:val="28"/>
          <w:szCs w:val="28"/>
        </w:rPr>
        <w:t>Белогорновском</w:t>
      </w:r>
      <w:proofErr w:type="spellEnd"/>
      <w:r w:rsidR="003D76DE" w:rsidRPr="0024613D">
        <w:rPr>
          <w:rFonts w:ascii="Times New Roman" w:hAnsi="Times New Roman"/>
          <w:bCs/>
          <w:sz w:val="28"/>
          <w:szCs w:val="28"/>
        </w:rPr>
        <w:t xml:space="preserve"> муниципальном образовании</w:t>
      </w:r>
      <w:r w:rsidRPr="0024613D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24613D" w:rsidRPr="0024613D" w:rsidRDefault="0024613D" w:rsidP="002461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613D">
        <w:rPr>
          <w:rFonts w:ascii="Times New Roman" w:hAnsi="Times New Roman"/>
          <w:sz w:val="28"/>
          <w:szCs w:val="28"/>
        </w:rPr>
        <w:t xml:space="preserve">. </w:t>
      </w:r>
      <w:r w:rsidRPr="0024613D"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24613D" w:rsidRPr="0024613D" w:rsidRDefault="0024613D" w:rsidP="002461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613D">
        <w:rPr>
          <w:rFonts w:ascii="Times New Roman" w:hAnsi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24613D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24613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Pr="0024613D">
        <w:rPr>
          <w:rFonts w:ascii="Times New Roman" w:hAnsi="Times New Roman"/>
          <w:color w:val="000000"/>
          <w:sz w:val="28"/>
          <w:szCs w:val="28"/>
        </w:rPr>
        <w:t>с.Белогорное</w:t>
      </w:r>
      <w:proofErr w:type="spellEnd"/>
      <w:r w:rsidRPr="0024613D">
        <w:rPr>
          <w:rFonts w:ascii="Times New Roman" w:hAnsi="Times New Roman"/>
          <w:color w:val="000000"/>
          <w:sz w:val="28"/>
          <w:szCs w:val="28"/>
        </w:rPr>
        <w:t>, пл.65летия Октября, 9;</w:t>
      </w:r>
    </w:p>
    <w:p w:rsidR="0024613D" w:rsidRPr="0024613D" w:rsidRDefault="0024613D" w:rsidP="002461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613D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24613D">
        <w:rPr>
          <w:rFonts w:ascii="Times New Roman" w:hAnsi="Times New Roman"/>
          <w:color w:val="000000"/>
          <w:sz w:val="28"/>
          <w:szCs w:val="28"/>
        </w:rPr>
        <w:t>с.Юловая</w:t>
      </w:r>
      <w:proofErr w:type="spellEnd"/>
      <w:r w:rsidRPr="0024613D"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д.35;</w:t>
      </w:r>
    </w:p>
    <w:p w:rsidR="0024613D" w:rsidRPr="0024613D" w:rsidRDefault="0024613D" w:rsidP="002461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613D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д.21;</w:t>
      </w:r>
    </w:p>
    <w:p w:rsidR="0024613D" w:rsidRPr="0024613D" w:rsidRDefault="0024613D" w:rsidP="002461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13D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д.10 по ул.Садовая, ж/</w:t>
      </w:r>
      <w:proofErr w:type="spellStart"/>
      <w:r w:rsidRPr="0024613D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4613D">
        <w:rPr>
          <w:rFonts w:ascii="Times New Roman" w:hAnsi="Times New Roman"/>
          <w:color w:val="000000"/>
          <w:sz w:val="28"/>
          <w:szCs w:val="28"/>
        </w:rPr>
        <w:t xml:space="preserve"> ст.Буровка.</w:t>
      </w:r>
    </w:p>
    <w:p w:rsidR="0024613D" w:rsidRPr="0024613D" w:rsidRDefault="0024613D" w:rsidP="0024613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решение вывешивается на период 30 календарных дней: с </w:t>
      </w:r>
      <w:r w:rsidR="005B4EFB">
        <w:rPr>
          <w:rFonts w:ascii="Times New Roman" w:eastAsia="Arial" w:hAnsi="Times New Roman"/>
          <w:sz w:val="28"/>
          <w:szCs w:val="28"/>
          <w:lang w:eastAsia="ar-SA"/>
        </w:rPr>
        <w:t>28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 декабря 2019 г. по </w:t>
      </w:r>
      <w:r w:rsidR="005B4EFB">
        <w:rPr>
          <w:rFonts w:ascii="Times New Roman" w:eastAsia="Arial" w:hAnsi="Times New Roman"/>
          <w:sz w:val="28"/>
          <w:szCs w:val="28"/>
          <w:lang w:eastAsia="ar-SA"/>
        </w:rPr>
        <w:t>26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 января 2020 г. </w:t>
      </w:r>
    </w:p>
    <w:p w:rsidR="0024613D" w:rsidRPr="0024613D" w:rsidRDefault="0024613D" w:rsidP="0024613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. Датой обнародования считать </w:t>
      </w:r>
      <w:r w:rsidR="005B4EFB">
        <w:rPr>
          <w:rFonts w:ascii="Times New Roman" w:eastAsia="Arial" w:hAnsi="Times New Roman"/>
          <w:sz w:val="28"/>
          <w:szCs w:val="28"/>
          <w:lang w:eastAsia="ar-SA"/>
        </w:rPr>
        <w:t>28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 декабря 2019 г. </w:t>
      </w:r>
    </w:p>
    <w:p w:rsidR="0024613D" w:rsidRPr="0024613D" w:rsidRDefault="0024613D" w:rsidP="0024613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. После обнародования настоящее решение хранится в Совете  </w:t>
      </w:r>
      <w:proofErr w:type="spellStart"/>
      <w:r w:rsidRPr="0024613D">
        <w:rPr>
          <w:rFonts w:ascii="Times New Roman" w:eastAsia="Arial" w:hAnsi="Times New Roman"/>
          <w:sz w:val="28"/>
          <w:szCs w:val="28"/>
          <w:lang w:eastAsia="ar-SA"/>
        </w:rPr>
        <w:t>Белогорновского</w:t>
      </w:r>
      <w:proofErr w:type="spellEnd"/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24613D" w:rsidRPr="0024613D" w:rsidRDefault="0024613D" w:rsidP="002461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4613D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</w:t>
      </w:r>
      <w:proofErr w:type="spellStart"/>
      <w:r w:rsidRPr="0024613D">
        <w:rPr>
          <w:rFonts w:ascii="Times New Roman" w:hAnsi="Times New Roman"/>
          <w:sz w:val="28"/>
          <w:szCs w:val="28"/>
        </w:rPr>
        <w:t>Белогорное</w:t>
      </w:r>
      <w:proofErr w:type="spellEnd"/>
      <w:r w:rsidRPr="0024613D">
        <w:rPr>
          <w:rFonts w:ascii="Times New Roman" w:hAnsi="Times New Roman"/>
          <w:sz w:val="28"/>
          <w:szCs w:val="28"/>
        </w:rPr>
        <w:t>, пл. 65 лет Октября, 9.</w:t>
      </w:r>
    </w:p>
    <w:p w:rsidR="0024613D" w:rsidRPr="0024613D" w:rsidRDefault="0024613D" w:rsidP="0024613D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>. Настоящее решение вступает в силу со дня его обнародования.</w:t>
      </w:r>
    </w:p>
    <w:p w:rsidR="0024613D" w:rsidRPr="0024613D" w:rsidRDefault="0024613D" w:rsidP="0024613D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>. Разместить настоящее решение на</w:t>
      </w:r>
      <w:r w:rsidRPr="0024613D"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 w:rsidRPr="0024613D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24613D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24613D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24613D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24613D">
          <w:rPr>
            <w:rFonts w:ascii="Times New Roman" w:hAnsi="Times New Roman"/>
            <w:sz w:val="28"/>
            <w:szCs w:val="28"/>
            <w:u w:val="single"/>
          </w:rPr>
          <w:t>Вольск.РФ</w:t>
        </w:r>
        <w:proofErr w:type="spellEnd"/>
        <w:r w:rsidRPr="0024613D">
          <w:rPr>
            <w:rFonts w:ascii="Times New Roman" w:hAnsi="Times New Roman"/>
            <w:sz w:val="28"/>
            <w:szCs w:val="28"/>
            <w:u w:val="single"/>
          </w:rPr>
          <w:t>.</w:t>
        </w:r>
      </w:hyperlink>
    </w:p>
    <w:p w:rsidR="00D03F89" w:rsidRPr="0024613D" w:rsidRDefault="0024613D" w:rsidP="0024613D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10</w:t>
      </w:r>
      <w:r w:rsidRPr="0024613D">
        <w:rPr>
          <w:rFonts w:ascii="Times New Roman" w:eastAsia="Arial" w:hAnsi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proofErr w:type="spellStart"/>
      <w:r w:rsidRPr="0024613D">
        <w:rPr>
          <w:rFonts w:ascii="Times New Roman" w:eastAsia="Arial" w:hAnsi="Times New Roman"/>
          <w:sz w:val="28"/>
          <w:szCs w:val="28"/>
          <w:lang w:eastAsia="ar-SA"/>
        </w:rPr>
        <w:t>Белогорновс</w:t>
      </w:r>
      <w:r>
        <w:rPr>
          <w:rFonts w:ascii="Times New Roman" w:eastAsia="Arial" w:hAnsi="Times New Roman"/>
          <w:sz w:val="28"/>
          <w:szCs w:val="28"/>
          <w:lang w:eastAsia="ar-SA"/>
        </w:rPr>
        <w:t>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 </w:t>
      </w:r>
      <w:r w:rsidR="00D03F89" w:rsidRPr="0024613D">
        <w:rPr>
          <w:rFonts w:ascii="Times New Roman" w:eastAsia="Times New Roman" w:hAnsi="Times New Roman"/>
          <w:sz w:val="28"/>
          <w:szCs w:val="28"/>
          <w:lang w:eastAsia="ar-SA"/>
        </w:rPr>
        <w:t>в пределах компетенции.</w:t>
      </w:r>
    </w:p>
    <w:p w:rsidR="00D03F89" w:rsidRPr="0024613D" w:rsidRDefault="00D03F89" w:rsidP="0024613D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24613D" w:rsidRDefault="00D03F89" w:rsidP="0024613D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24613D" w:rsidRDefault="00D03F89" w:rsidP="0024613D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61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3D76DE" w:rsidRPr="002461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Белогорновского</w:t>
      </w:r>
      <w:proofErr w:type="spellEnd"/>
    </w:p>
    <w:p w:rsidR="00D03F89" w:rsidRPr="0024613D" w:rsidRDefault="00D03F89" w:rsidP="002461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61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3D76DE" w:rsidRPr="002461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С.Н.Поликарпов</w:t>
      </w:r>
    </w:p>
    <w:p w:rsid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F10091" w:rsidRDefault="00F10091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Pr="00D03F89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</w:rPr>
        <w:t>Белогорновского</w:t>
      </w:r>
      <w:proofErr w:type="spellEnd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242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10091">
        <w:rPr>
          <w:rFonts w:ascii="Times New Roman" w:eastAsia="Times New Roman" w:hAnsi="Times New Roman"/>
          <w:bCs/>
          <w:sz w:val="24"/>
          <w:szCs w:val="24"/>
        </w:rPr>
        <w:t xml:space="preserve">27.12.2019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10091">
        <w:rPr>
          <w:rFonts w:ascii="Times New Roman" w:eastAsia="Times New Roman" w:hAnsi="Times New Roman"/>
          <w:sz w:val="24"/>
          <w:szCs w:val="24"/>
          <w:lang w:eastAsia="ru-RU"/>
        </w:rPr>
        <w:t>4/47-169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3D76D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Белогорновском</w:t>
      </w:r>
      <w:proofErr w:type="spellEnd"/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</w:t>
      </w:r>
      <w:proofErr w:type="spellStart"/>
      <w:r w:rsidRPr="00A9521E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A9521E">
        <w:rPr>
          <w:rFonts w:ascii="Times New Roman" w:hAnsi="Times New Roman"/>
          <w:sz w:val="24"/>
          <w:szCs w:val="24"/>
        </w:rPr>
        <w:t>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proofErr w:type="spellStart"/>
      <w:r w:rsidR="003D76DE">
        <w:rPr>
          <w:rFonts w:eastAsia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proofErr w:type="spellStart"/>
      <w:r w:rsidR="003D76DE">
        <w:rPr>
          <w:rFonts w:eastAsia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proofErr w:type="spellStart"/>
      <w:r w:rsidR="003D76DE">
        <w:rPr>
          <w:rFonts w:eastAsia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 xml:space="preserve">и </w:t>
      </w:r>
      <w:proofErr w:type="spellStart"/>
      <w:r w:rsidRPr="00A9521E">
        <w:rPr>
          <w:sz w:val="24"/>
          <w:szCs w:val="24"/>
        </w:rPr>
        <w:t>непрограммным</w:t>
      </w:r>
      <w:proofErr w:type="spellEnd"/>
      <w:r w:rsidRPr="00A9521E">
        <w:rPr>
          <w:sz w:val="24"/>
          <w:szCs w:val="24"/>
        </w:rPr>
        <w:t xml:space="preserve">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3D76DE">
        <w:rPr>
          <w:rFonts w:eastAsia="Times New Roman"/>
          <w:bCs/>
          <w:sz w:val="24"/>
          <w:szCs w:val="24"/>
          <w:lang w:eastAsia="ru-RU"/>
        </w:rPr>
        <w:t>Белогорновского</w:t>
      </w:r>
      <w:proofErr w:type="spellEnd"/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spellStart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A9521E">
        <w:rPr>
          <w:rFonts w:ascii="Times New Roman" w:hAnsi="Times New Roman"/>
          <w:sz w:val="24"/>
          <w:szCs w:val="24"/>
        </w:rPr>
        <w:t>муниципальных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3D76D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определяет правовой статус органов внешнего муниципального </w:t>
      </w:r>
      <w:r w:rsidR="003D76DE" w:rsidRPr="00A9521E">
        <w:rPr>
          <w:rFonts w:ascii="Times New Roman" w:hAnsi="Times New Roman"/>
          <w:sz w:val="24"/>
          <w:szCs w:val="24"/>
        </w:rPr>
        <w:t>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3D76D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5.1.1. обеспечивает составление проекта бюджета </w:t>
      </w:r>
      <w:bookmarkStart w:id="17" w:name="sub_502"/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5.1.2. вносит в Совет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3D76D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21E">
        <w:rPr>
          <w:rFonts w:ascii="Times New Roman" w:hAnsi="Times New Roman"/>
          <w:sz w:val="24"/>
          <w:szCs w:val="24"/>
        </w:rPr>
        <w:t>д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Белогорновского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Белогорновском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proofErr w:type="spellStart"/>
      <w:r w:rsidR="00E50B7B" w:rsidRPr="00A9521E">
        <w:rPr>
          <w:rFonts w:ascii="Times New Roman" w:hAnsi="Times New Roman"/>
          <w:sz w:val="24"/>
          <w:szCs w:val="24"/>
        </w:rPr>
        <w:t>Вольским</w:t>
      </w:r>
      <w:proofErr w:type="spellEnd"/>
      <w:r w:rsidR="00E50B7B" w:rsidRPr="00A9521E">
        <w:rPr>
          <w:rFonts w:ascii="Times New Roman" w:hAnsi="Times New Roman"/>
          <w:sz w:val="24"/>
          <w:szCs w:val="24"/>
        </w:rPr>
        <w:t xml:space="preserve">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</w:t>
      </w:r>
      <w:proofErr w:type="spellStart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Вольского</w:t>
      </w:r>
      <w:proofErr w:type="spellEnd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района полномочий контрольно-счетного органа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541F" w:rsidRDefault="00ED34A4" w:rsidP="000754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</w:p>
    <w:p w:rsidR="00A43F4A" w:rsidRPr="00A9521E" w:rsidRDefault="003D76DE" w:rsidP="0007541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 xml:space="preserve">финансовым управлением  </w:t>
      </w:r>
      <w:proofErr w:type="spellStart"/>
      <w:r w:rsidR="002F0D8A"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2F0D8A"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</w:t>
      </w:r>
      <w:proofErr w:type="spellStart"/>
      <w:r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bookmarkEnd w:id="38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</w:t>
      </w:r>
      <w:proofErr w:type="spellStart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профицита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</w:t>
      </w:r>
      <w:proofErr w:type="spellStart"/>
      <w:r w:rsidRPr="00A9521E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541F" w:rsidRDefault="0007541F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541F" w:rsidRDefault="0007541F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541F" w:rsidRPr="00A9521E" w:rsidRDefault="0007541F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  <w:r w:rsidRPr="00A9521E">
        <w:rPr>
          <w:rFonts w:ascii="Times New Roman" w:hAnsi="Times New Roman"/>
          <w:sz w:val="24"/>
          <w:szCs w:val="24"/>
        </w:rPr>
        <w:lastRenderedPageBreak/>
        <w:t>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7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603B" w:rsidRDefault="0007603B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603B" w:rsidRPr="00A9521E" w:rsidRDefault="0007603B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proofErr w:type="spellStart"/>
      <w:r w:rsidR="003D76DE">
        <w:rPr>
          <w:rFonts w:ascii="Times New Roman" w:hAnsi="Times New Roman"/>
          <w:b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</w:t>
      </w:r>
      <w:proofErr w:type="spellStart"/>
      <w:r w:rsidRPr="00A9521E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A9521E">
        <w:rPr>
          <w:rFonts w:ascii="Times New Roman" w:hAnsi="Times New Roman"/>
          <w:sz w:val="24"/>
          <w:szCs w:val="24"/>
        </w:rPr>
        <w:t>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z w:val="24"/>
          <w:szCs w:val="24"/>
        </w:rPr>
        <w:t>Белогорновского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proofErr w:type="spellStart"/>
      <w:r w:rsidR="003D76DE">
        <w:rPr>
          <w:bCs/>
        </w:rPr>
        <w:t>Белогорновского</w:t>
      </w:r>
      <w:proofErr w:type="spellEnd"/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proofErr w:type="spellStart"/>
      <w:r w:rsidR="003D76DE">
        <w:rPr>
          <w:bCs/>
        </w:rPr>
        <w:t>Белогорновского</w:t>
      </w:r>
      <w:proofErr w:type="spellEnd"/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3D76DE">
        <w:rPr>
          <w:rFonts w:ascii="Times New Roman" w:hAnsi="Times New Roman"/>
          <w:spacing w:val="2"/>
          <w:sz w:val="24"/>
          <w:szCs w:val="24"/>
        </w:rPr>
        <w:t>Белогорновского</w:t>
      </w:r>
      <w:proofErr w:type="spellEnd"/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proofErr w:type="spellStart"/>
      <w:r w:rsidR="003D76DE">
        <w:rPr>
          <w:rFonts w:ascii="Times New Roman" w:eastAsia="Times New Roman" w:hAnsi="Times New Roman"/>
          <w:sz w:val="24"/>
          <w:szCs w:val="24"/>
          <w:lang w:eastAsia="ru-RU"/>
        </w:rPr>
        <w:t>Белогорновском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proofErr w:type="spellStart"/>
      <w:r w:rsidR="003D76DE">
        <w:rPr>
          <w:rFonts w:ascii="Times New Roman" w:eastAsia="Times New Roman" w:hAnsi="Times New Roman"/>
          <w:sz w:val="24"/>
          <w:szCs w:val="24"/>
          <w:lang w:eastAsia="ru-RU"/>
        </w:rPr>
        <w:t>Белогорновского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proofErr w:type="spellStart"/>
      <w:r w:rsidR="003D76DE">
        <w:rPr>
          <w:rFonts w:ascii="Times New Roman" w:eastAsia="Times New Roman" w:hAnsi="Times New Roman"/>
          <w:sz w:val="24"/>
          <w:szCs w:val="24"/>
          <w:lang w:eastAsia="ru-RU"/>
        </w:rPr>
        <w:t>Белогорновского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proofErr w:type="spellStart"/>
      <w:r w:rsidR="003D76DE">
        <w:rPr>
          <w:rFonts w:ascii="Times New Roman" w:eastAsia="Times New Roman" w:hAnsi="Times New Roman"/>
          <w:sz w:val="24"/>
          <w:szCs w:val="24"/>
          <w:lang w:eastAsia="ru-RU"/>
        </w:rPr>
        <w:t>Белогорновского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proofErr w:type="spellStart"/>
      <w:r w:rsidR="003D76DE">
        <w:rPr>
          <w:rFonts w:ascii="Times New Roman" w:hAnsi="Times New Roman"/>
          <w:spacing w:val="2"/>
          <w:sz w:val="24"/>
          <w:szCs w:val="24"/>
        </w:rPr>
        <w:t>Белогорновского</w:t>
      </w:r>
      <w:proofErr w:type="spellEnd"/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proofErr w:type="spellStart"/>
      <w:r w:rsidR="003D76DE">
        <w:rPr>
          <w:rFonts w:ascii="Times New Roman" w:hAnsi="Times New Roman"/>
          <w:spacing w:val="2"/>
          <w:sz w:val="24"/>
          <w:szCs w:val="24"/>
        </w:rPr>
        <w:t>Белогорновского</w:t>
      </w:r>
      <w:proofErr w:type="spellEnd"/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</w:t>
      </w: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proofErr w:type="spellStart"/>
      <w:r w:rsidR="00F21C29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Белогорновским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proofErr w:type="spellStart"/>
      <w:r w:rsidR="003D76DE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proofErr w:type="spellStart"/>
      <w:r w:rsidR="00F21C29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Белогорновским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proofErr w:type="spellStart"/>
      <w:r w:rsidR="003D76DE">
        <w:rPr>
          <w:bCs/>
        </w:rPr>
        <w:t>Белогорновского</w:t>
      </w:r>
      <w:proofErr w:type="spellEnd"/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3D76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Белогорновского</w:t>
      </w:r>
      <w:proofErr w:type="spellEnd"/>
    </w:p>
    <w:p w:rsidR="00132D18" w:rsidRPr="00CA2943" w:rsidRDefault="0079158C" w:rsidP="003D76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3D76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С.Н.Поликарпов</w:t>
      </w:r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60" w:rsidRDefault="00F52060" w:rsidP="00615CAE">
      <w:pPr>
        <w:spacing w:after="0" w:line="240" w:lineRule="auto"/>
      </w:pPr>
      <w:r>
        <w:separator/>
      </w:r>
    </w:p>
  </w:endnote>
  <w:endnote w:type="continuationSeparator" w:id="1">
    <w:p w:rsidR="00F52060" w:rsidRDefault="00F52060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52060" w:rsidRDefault="00CC11CB">
        <w:pPr>
          <w:pStyle w:val="a8"/>
          <w:jc w:val="center"/>
        </w:pPr>
        <w:fldSimple w:instr=" PAGE   \* MERGEFORMAT ">
          <w:r w:rsidR="00CC7D73">
            <w:rPr>
              <w:noProof/>
            </w:rPr>
            <w:t>19</w:t>
          </w:r>
        </w:fldSimple>
      </w:p>
    </w:sdtContent>
  </w:sdt>
  <w:p w:rsidR="00F52060" w:rsidRDefault="00F52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60" w:rsidRDefault="00F52060" w:rsidP="00615CAE">
      <w:pPr>
        <w:spacing w:after="0" w:line="240" w:lineRule="auto"/>
      </w:pPr>
      <w:r>
        <w:separator/>
      </w:r>
    </w:p>
  </w:footnote>
  <w:footnote w:type="continuationSeparator" w:id="1">
    <w:p w:rsidR="00F52060" w:rsidRDefault="00F52060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6EA0"/>
    <w:rsid w:val="00007435"/>
    <w:rsid w:val="00010A00"/>
    <w:rsid w:val="00012F5B"/>
    <w:rsid w:val="000178C4"/>
    <w:rsid w:val="0007541F"/>
    <w:rsid w:val="0007603B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E5628"/>
    <w:rsid w:val="001E713A"/>
    <w:rsid w:val="001F4ED2"/>
    <w:rsid w:val="00224AEC"/>
    <w:rsid w:val="002423D7"/>
    <w:rsid w:val="002426F5"/>
    <w:rsid w:val="00245552"/>
    <w:rsid w:val="0024613D"/>
    <w:rsid w:val="00255528"/>
    <w:rsid w:val="00262CBF"/>
    <w:rsid w:val="00270461"/>
    <w:rsid w:val="00277D45"/>
    <w:rsid w:val="002942B3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3D76DE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D6125"/>
    <w:rsid w:val="004E4A5E"/>
    <w:rsid w:val="005355DB"/>
    <w:rsid w:val="0055689F"/>
    <w:rsid w:val="005670E1"/>
    <w:rsid w:val="0057741C"/>
    <w:rsid w:val="00577470"/>
    <w:rsid w:val="005863FF"/>
    <w:rsid w:val="005A4424"/>
    <w:rsid w:val="005A734E"/>
    <w:rsid w:val="005B4EFB"/>
    <w:rsid w:val="005B5C43"/>
    <w:rsid w:val="005F292A"/>
    <w:rsid w:val="005F3EA7"/>
    <w:rsid w:val="00615346"/>
    <w:rsid w:val="00615CAE"/>
    <w:rsid w:val="006359E8"/>
    <w:rsid w:val="00641C07"/>
    <w:rsid w:val="006A4DDC"/>
    <w:rsid w:val="006A6014"/>
    <w:rsid w:val="006D6989"/>
    <w:rsid w:val="006F68FA"/>
    <w:rsid w:val="007064BE"/>
    <w:rsid w:val="0076450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C11CB"/>
    <w:rsid w:val="00CC7D73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92E68"/>
    <w:rsid w:val="00EB62BA"/>
    <w:rsid w:val="00EC6F1E"/>
    <w:rsid w:val="00ED34A4"/>
    <w:rsid w:val="00ED6BFE"/>
    <w:rsid w:val="00EE0E01"/>
    <w:rsid w:val="00EE6B45"/>
    <w:rsid w:val="00F0762E"/>
    <w:rsid w:val="00F10091"/>
    <w:rsid w:val="00F17F9F"/>
    <w:rsid w:val="00F21C29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1A0-2D92-4D68-8CAC-FD6880B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19</Pages>
  <Words>5911</Words>
  <Characters>51411</Characters>
  <Application>Microsoft Office Word</Application>
  <DocSecurity>0</DocSecurity>
  <Lines>428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ьтлр  лпл оло</cp:lastModifiedBy>
  <cp:revision>89</cp:revision>
  <cp:lastPrinted>2019-12-20T11:58:00Z</cp:lastPrinted>
  <dcterms:created xsi:type="dcterms:W3CDTF">2017-07-05T20:31:00Z</dcterms:created>
  <dcterms:modified xsi:type="dcterms:W3CDTF">2019-12-27T12:03:00Z</dcterms:modified>
</cp:coreProperties>
</file>